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E0" w:rsidRPr="00084CE0" w:rsidRDefault="00084CE0" w:rsidP="00084CE0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084CE0">
        <w:rPr>
          <w:rFonts w:ascii="PT Sans" w:eastAsia="Times New Roman" w:hAnsi="PT Sans"/>
          <w:color w:val="212121"/>
          <w:kern w:val="36"/>
          <w:sz w:val="48"/>
          <w:szCs w:val="48"/>
        </w:rPr>
        <w:t>Оперативники Юго-Восточного округа столицы по горячим следам задержали подозреваемого в серии краж</w:t>
      </w:r>
    </w:p>
    <w:bookmarkEnd w:id="0"/>
    <w:p w:rsidR="00084CE0" w:rsidRPr="00084CE0" w:rsidRDefault="00084CE0" w:rsidP="00084CE0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084CE0" w:rsidRPr="00084CE0" w:rsidRDefault="00084CE0" w:rsidP="00084CE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18 марта в 17.25 от 31-летней москвички в полицию поступило заявление о краже.</w:t>
      </w:r>
    </w:p>
    <w:p w:rsidR="00084CE0" w:rsidRPr="00084CE0" w:rsidRDefault="00084CE0" w:rsidP="00084CE0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Потерпевшая рассказала, что неизвестный похитил с ее автомобиля марки «БМВ», припаркованного возле одного из домов по улице Маршала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084CE0">
        <w:rPr>
          <w:rFonts w:ascii="PT Sans" w:eastAsia="Times New Roman" w:hAnsi="PT Sans"/>
          <w:sz w:val="24"/>
          <w:szCs w:val="24"/>
        </w:rPr>
        <w:t>Голованова, два зеркала.</w:t>
      </w:r>
    </w:p>
    <w:p w:rsidR="00084CE0" w:rsidRPr="00084CE0" w:rsidRDefault="00084CE0" w:rsidP="00084CE0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Через 40 минут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084CE0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ОП Марьинский ОМВД России по району Марьино на улице Перерва задержали подозреваемого. Им оказался 21-летний безработный москвич.</w:t>
      </w:r>
    </w:p>
    <w:p w:rsidR="00084CE0" w:rsidRPr="00084CE0" w:rsidRDefault="00084CE0" w:rsidP="00084CE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Местонахождение похищенного устанавливается.</w:t>
      </w:r>
    </w:p>
    <w:p w:rsidR="00084CE0" w:rsidRPr="00084CE0" w:rsidRDefault="00084CE0" w:rsidP="00084CE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В настоящее время по данному факту возбуждено уголовное дело по признакам преступления, предусмотренного ст. 158 УК РФ (кража). В отношении подозреваемого избрана мера принуждения в виде обязательства о явке.</w:t>
      </w:r>
    </w:p>
    <w:p w:rsidR="00084CE0" w:rsidRPr="00084CE0" w:rsidRDefault="00084CE0" w:rsidP="00084CE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084CE0">
        <w:rPr>
          <w:rFonts w:ascii="PT Sans" w:eastAsia="Times New Roman" w:hAnsi="PT Sans"/>
          <w:sz w:val="24"/>
          <w:szCs w:val="24"/>
        </w:rPr>
        <w:t>В ходе проведения следственных действий была установлена причастность задержанного еще к 4 аналогичным эпизодам противоправной деятельности, совершенным на территории района Марьино Юго-Восточного административного округа.</w:t>
      </w:r>
    </w:p>
    <w:p w:rsidR="00E006FA" w:rsidRDefault="00084CE0" w:rsidP="00084CE0">
      <w:r w:rsidRPr="00084CE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84CE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84CE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84CE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84CE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84CE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084CE0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9B"/>
    <w:rsid w:val="00084CE0"/>
    <w:rsid w:val="00A8169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46B29-665F-4797-B2DD-7EBC0A62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8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2016-03-23T17:36:00Z</dcterms:created>
  <dcterms:modified xsi:type="dcterms:W3CDTF">2016-03-23T17:36:00Z</dcterms:modified>
</cp:coreProperties>
</file>